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F65E" w14:textId="77777777" w:rsidR="008956B9" w:rsidRDefault="008956B9">
      <w:pPr>
        <w:pStyle w:val="Corpotesto"/>
      </w:pPr>
    </w:p>
    <w:p w14:paraId="08C4F65F" w14:textId="77777777" w:rsidR="008956B9" w:rsidRDefault="008956B9">
      <w:pPr>
        <w:pStyle w:val="Corpotesto"/>
        <w:spacing w:before="5"/>
      </w:pPr>
    </w:p>
    <w:p w14:paraId="08C4F660" w14:textId="77777777" w:rsidR="008956B9" w:rsidRDefault="004A74FB">
      <w:pPr>
        <w:pStyle w:val="Titolo2"/>
        <w:spacing w:before="98"/>
        <w:ind w:firstLine="0"/>
        <w:rPr>
          <w:rFonts w:ascii="Times New Roman"/>
          <w:u w:val="none"/>
        </w:rPr>
      </w:pPr>
      <w:r>
        <w:rPr>
          <w:rFonts w:ascii="Times New Roman"/>
          <w:w w:val="105"/>
        </w:rPr>
        <w:t>Allegato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n.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w w:val="105"/>
        </w:rPr>
        <w:t>1</w:t>
      </w:r>
    </w:p>
    <w:p w14:paraId="08C4F661" w14:textId="77777777" w:rsidR="008956B9" w:rsidRDefault="008956B9">
      <w:pPr>
        <w:pStyle w:val="Corpotesto"/>
        <w:rPr>
          <w:rFonts w:ascii="Times New Roman"/>
          <w:b/>
        </w:rPr>
      </w:pPr>
    </w:p>
    <w:p w14:paraId="08C4F662" w14:textId="77777777" w:rsidR="008956B9" w:rsidRDefault="008956B9">
      <w:pPr>
        <w:pStyle w:val="Corpotesto"/>
        <w:spacing w:before="4"/>
        <w:rPr>
          <w:rFonts w:ascii="Times New Roman"/>
          <w:b/>
          <w:sz w:val="18"/>
        </w:rPr>
      </w:pPr>
    </w:p>
    <w:p w14:paraId="0B0190E7" w14:textId="23C8420A" w:rsidR="00E74D87" w:rsidRPr="00E74D87" w:rsidRDefault="004A74FB" w:rsidP="00E74D87">
      <w:pPr>
        <w:pStyle w:val="Corpotesto"/>
        <w:ind w:right="156"/>
        <w:jc w:val="right"/>
        <w:rPr>
          <w:w w:val="105"/>
        </w:rPr>
      </w:pPr>
      <w:r>
        <w:rPr>
          <w:w w:val="105"/>
        </w:rPr>
        <w:t>A</w:t>
      </w:r>
      <w:r w:rsidR="00E74D87">
        <w:rPr>
          <w:w w:val="105"/>
        </w:rPr>
        <w:t>l</w:t>
      </w:r>
    </w:p>
    <w:p w14:paraId="08C4F664" w14:textId="77777777" w:rsidR="008956B9" w:rsidRDefault="004A74FB">
      <w:pPr>
        <w:pStyle w:val="Titolo2"/>
        <w:spacing w:line="276" w:lineRule="auto"/>
        <w:ind w:left="8194" w:right="156"/>
        <w:jc w:val="right"/>
        <w:rPr>
          <w:u w:val="none"/>
        </w:rPr>
      </w:pPr>
      <w:r>
        <w:rPr>
          <w:rFonts w:ascii="Times New Roman"/>
          <w:b w:val="0"/>
          <w:color w:val="1F1F1F"/>
          <w:spacing w:val="-7"/>
          <w:w w:val="103"/>
          <w:u w:color="1F1F1F"/>
        </w:rPr>
        <w:t xml:space="preserve"> </w:t>
      </w:r>
      <w:r>
        <w:rPr>
          <w:color w:val="1F1F1F"/>
          <w:u w:color="1F1F1F"/>
        </w:rPr>
        <w:t>Servizio</w:t>
      </w:r>
      <w:r>
        <w:rPr>
          <w:color w:val="1F1F1F"/>
          <w:spacing w:val="1"/>
          <w:u w:color="1F1F1F"/>
        </w:rPr>
        <w:t xml:space="preserve"> </w:t>
      </w:r>
      <w:r>
        <w:rPr>
          <w:color w:val="1F1F1F"/>
          <w:u w:color="1F1F1F"/>
        </w:rPr>
        <w:t>Veterinario</w:t>
      </w:r>
      <w:r>
        <w:rPr>
          <w:color w:val="1F1F1F"/>
          <w:spacing w:val="-43"/>
          <w:u w:val="none"/>
        </w:rPr>
        <w:t xml:space="preserve"> </w:t>
      </w:r>
      <w:r>
        <w:rPr>
          <w:color w:val="1F1F1F"/>
          <w:u w:color="1F1F1F"/>
        </w:rPr>
        <w:t>ASP</w:t>
      </w:r>
      <w:r>
        <w:rPr>
          <w:color w:val="1F1F1F"/>
          <w:spacing w:val="20"/>
          <w:u w:color="1F1F1F"/>
        </w:rPr>
        <w:t xml:space="preserve"> </w:t>
      </w:r>
      <w:r>
        <w:rPr>
          <w:color w:val="1F1F1F"/>
          <w:u w:color="1F1F1F"/>
        </w:rPr>
        <w:t>Reggio</w:t>
      </w:r>
      <w:r>
        <w:rPr>
          <w:color w:val="1F1F1F"/>
          <w:spacing w:val="19"/>
          <w:u w:color="1F1F1F"/>
        </w:rPr>
        <w:t xml:space="preserve"> </w:t>
      </w:r>
      <w:r>
        <w:rPr>
          <w:color w:val="1F1F1F"/>
          <w:u w:color="1F1F1F"/>
        </w:rPr>
        <w:t>Calabria</w:t>
      </w:r>
    </w:p>
    <w:p w14:paraId="08C4F665" w14:textId="77777777" w:rsidR="008956B9" w:rsidRDefault="008956B9">
      <w:pPr>
        <w:pStyle w:val="Corpotesto"/>
        <w:rPr>
          <w:b/>
        </w:rPr>
      </w:pPr>
    </w:p>
    <w:p w14:paraId="08C4F666" w14:textId="77777777" w:rsidR="008956B9" w:rsidRDefault="008956B9">
      <w:pPr>
        <w:pStyle w:val="Corpotesto"/>
        <w:spacing w:before="8"/>
        <w:rPr>
          <w:b/>
          <w:sz w:val="18"/>
        </w:rPr>
      </w:pPr>
    </w:p>
    <w:p w14:paraId="08C4F667" w14:textId="77777777" w:rsidR="008956B9" w:rsidRDefault="004A74FB">
      <w:pPr>
        <w:pStyle w:val="Corpotesto"/>
        <w:tabs>
          <w:tab w:val="left" w:pos="4486"/>
          <w:tab w:val="left" w:pos="7066"/>
        </w:tabs>
        <w:spacing w:before="94"/>
        <w:ind w:left="116"/>
        <w:rPr>
          <w:rFonts w:ascii="Times New Roman"/>
        </w:rPr>
      </w:pPr>
      <w:r>
        <w:rPr>
          <w:color w:val="1F1F1F"/>
          <w:w w:val="105"/>
        </w:rPr>
        <w:t>Il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Sottoscritto_</w:t>
      </w:r>
      <w:r>
        <w:rPr>
          <w:rFonts w:ascii="Times New Roman"/>
          <w:color w:val="1F1F1F"/>
          <w:w w:val="105"/>
          <w:u w:val="single" w:color="1E1E1E"/>
        </w:rPr>
        <w:tab/>
      </w:r>
      <w:r>
        <w:rPr>
          <w:color w:val="1F1F1F"/>
          <w:w w:val="105"/>
        </w:rPr>
        <w:t>nato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"/>
        </w:rPr>
        <w:t xml:space="preserve"> </w:t>
      </w:r>
      <w:r>
        <w:rPr>
          <w:rFonts w:ascii="Times New Roman"/>
          <w:color w:val="1F1F1F"/>
          <w:w w:val="103"/>
          <w:u w:val="single" w:color="1E1E1E"/>
        </w:rPr>
        <w:t xml:space="preserve"> </w:t>
      </w:r>
      <w:r>
        <w:rPr>
          <w:rFonts w:ascii="Times New Roman"/>
          <w:color w:val="1F1F1F"/>
          <w:u w:val="single" w:color="1E1E1E"/>
        </w:rPr>
        <w:tab/>
      </w:r>
    </w:p>
    <w:p w14:paraId="08C4F668" w14:textId="77777777" w:rsidR="008956B9" w:rsidRDefault="008956B9">
      <w:pPr>
        <w:pStyle w:val="Corpotesto"/>
        <w:spacing w:before="7"/>
        <w:rPr>
          <w:rFonts w:ascii="Times New Roman"/>
          <w:sz w:val="19"/>
        </w:rPr>
      </w:pPr>
    </w:p>
    <w:p w14:paraId="08C4F669" w14:textId="77777777" w:rsidR="008956B9" w:rsidRDefault="004A74FB">
      <w:pPr>
        <w:pStyle w:val="Corpotesto"/>
        <w:tabs>
          <w:tab w:val="left" w:pos="2275"/>
          <w:tab w:val="left" w:pos="5988"/>
          <w:tab w:val="left" w:pos="9940"/>
        </w:tabs>
        <w:spacing w:before="95"/>
        <w:ind w:left="116"/>
        <w:rPr>
          <w:rFonts w:ascii="Times New Roman"/>
        </w:rPr>
      </w:pPr>
      <w:r>
        <w:rPr>
          <w:color w:val="1F1F1F"/>
          <w:w w:val="105"/>
        </w:rPr>
        <w:t>Il</w:t>
      </w:r>
      <w:r>
        <w:rPr>
          <w:rFonts w:ascii="Times New Roman"/>
          <w:color w:val="1F1F1F"/>
          <w:w w:val="105"/>
          <w:u w:val="single" w:color="1E1E1E"/>
        </w:rPr>
        <w:tab/>
      </w:r>
      <w:r>
        <w:rPr>
          <w:spacing w:val="-2"/>
          <w:w w:val="105"/>
        </w:rPr>
        <w:t>residente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rFonts w:ascii="Times New Roman"/>
          <w:spacing w:val="-1"/>
          <w:w w:val="105"/>
          <w:u w:val="single"/>
        </w:rPr>
        <w:tab/>
      </w:r>
      <w:r>
        <w:rPr>
          <w:w w:val="105"/>
        </w:rPr>
        <w:t>via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4F66A" w14:textId="77777777" w:rsidR="008956B9" w:rsidRDefault="008956B9">
      <w:pPr>
        <w:pStyle w:val="Corpotesto"/>
        <w:rPr>
          <w:rFonts w:ascii="Times New Roman"/>
          <w:sz w:val="16"/>
        </w:rPr>
      </w:pPr>
    </w:p>
    <w:p w14:paraId="08C4F66B" w14:textId="77777777" w:rsidR="008956B9" w:rsidRDefault="004A74FB">
      <w:pPr>
        <w:pStyle w:val="Corpotesto"/>
        <w:tabs>
          <w:tab w:val="left" w:pos="7211"/>
        </w:tabs>
        <w:spacing w:before="95"/>
        <w:ind w:left="144"/>
      </w:pPr>
      <w:r>
        <w:rPr>
          <w:w w:val="105"/>
        </w:rPr>
        <w:t>nella</w:t>
      </w:r>
      <w:r>
        <w:rPr>
          <w:spacing w:val="-7"/>
          <w:w w:val="105"/>
        </w:rPr>
        <w:t xml:space="preserve"> </w:t>
      </w:r>
      <w:r>
        <w:rPr>
          <w:w w:val="105"/>
        </w:rPr>
        <w:t>qualità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(1)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_,</w:t>
      </w:r>
    </w:p>
    <w:p w14:paraId="08C4F66C" w14:textId="77777777" w:rsidR="008956B9" w:rsidRDefault="008956B9">
      <w:pPr>
        <w:pStyle w:val="Corpotesto"/>
        <w:spacing w:before="10"/>
        <w:rPr>
          <w:sz w:val="24"/>
        </w:rPr>
      </w:pPr>
    </w:p>
    <w:p w14:paraId="08C4F66D" w14:textId="77777777" w:rsidR="008956B9" w:rsidRDefault="004A74FB">
      <w:pPr>
        <w:pStyle w:val="Corpotesto"/>
        <w:tabs>
          <w:tab w:val="left" w:pos="5988"/>
          <w:tab w:val="left" w:pos="8517"/>
        </w:tabs>
        <w:ind w:left="144"/>
        <w:rPr>
          <w:rFonts w:ascii="Times New Roman"/>
        </w:rPr>
      </w:pPr>
      <w:r>
        <w:rPr>
          <w:w w:val="105"/>
        </w:rPr>
        <w:t>titolare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licenza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porto</w:t>
      </w:r>
      <w:r>
        <w:rPr>
          <w:spacing w:val="-8"/>
          <w:w w:val="105"/>
        </w:rPr>
        <w:t xml:space="preserve"> </w:t>
      </w:r>
      <w:r>
        <w:rPr>
          <w:w w:val="105"/>
        </w:rPr>
        <w:t>armi</w:t>
      </w:r>
      <w:r>
        <w:rPr>
          <w:spacing w:val="-6"/>
          <w:w w:val="105"/>
        </w:rPr>
        <w:t xml:space="preserve"> </w:t>
      </w:r>
      <w:r>
        <w:rPr>
          <w:w w:val="105"/>
        </w:rPr>
        <w:t>uso</w:t>
      </w:r>
      <w:r>
        <w:rPr>
          <w:spacing w:val="-5"/>
          <w:w w:val="105"/>
        </w:rPr>
        <w:t xml:space="preserve"> </w:t>
      </w:r>
      <w:r>
        <w:rPr>
          <w:w w:val="105"/>
        </w:rPr>
        <w:t>caccia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rilasciata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4F66E" w14:textId="77777777" w:rsidR="008956B9" w:rsidRDefault="008956B9">
      <w:pPr>
        <w:pStyle w:val="Corpotesto"/>
        <w:spacing w:before="8"/>
        <w:rPr>
          <w:rFonts w:ascii="Times New Roman"/>
          <w:sz w:val="17"/>
        </w:rPr>
      </w:pPr>
    </w:p>
    <w:p w14:paraId="08C4F66F" w14:textId="77777777" w:rsidR="008956B9" w:rsidRDefault="004A74FB">
      <w:pPr>
        <w:pStyle w:val="Corpotesto"/>
        <w:tabs>
          <w:tab w:val="left" w:pos="2926"/>
        </w:tabs>
        <w:spacing w:before="95" w:line="268" w:lineRule="auto"/>
        <w:ind w:left="144" w:right="230"/>
      </w:pPr>
      <w:r>
        <w:rPr>
          <w:w w:val="105"/>
        </w:rPr>
        <w:t>da</w:t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1"/>
          <w:w w:val="105"/>
        </w:rPr>
        <w:t>_,</w:t>
      </w:r>
      <w:r>
        <w:rPr>
          <w:spacing w:val="24"/>
          <w:w w:val="105"/>
        </w:rPr>
        <w:t xml:space="preserve"> </w:t>
      </w:r>
      <w:r>
        <w:rPr>
          <w:w w:val="105"/>
        </w:rPr>
        <w:t>consapevole</w:t>
      </w:r>
      <w:r>
        <w:rPr>
          <w:spacing w:val="-10"/>
          <w:w w:val="105"/>
        </w:rPr>
        <w:t xml:space="preserve"> </w:t>
      </w:r>
      <w:r>
        <w:rPr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w w:val="105"/>
        </w:rPr>
        <w:t>chiunque</w:t>
      </w:r>
      <w:r>
        <w:rPr>
          <w:spacing w:val="-10"/>
          <w:w w:val="105"/>
        </w:rPr>
        <w:t xml:space="preserve"> </w:t>
      </w:r>
      <w:r>
        <w:rPr>
          <w:w w:val="105"/>
        </w:rPr>
        <w:t>rilasci</w:t>
      </w:r>
      <w:r>
        <w:rPr>
          <w:spacing w:val="-12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2"/>
          <w:w w:val="105"/>
        </w:rPr>
        <w:t xml:space="preserve"> </w:t>
      </w:r>
      <w:r>
        <w:rPr>
          <w:w w:val="105"/>
        </w:rPr>
        <w:t>mendaci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non</w:t>
      </w:r>
      <w:r>
        <w:rPr>
          <w:spacing w:val="-11"/>
          <w:w w:val="105"/>
        </w:rPr>
        <w:t xml:space="preserve"> </w:t>
      </w:r>
      <w:r>
        <w:rPr>
          <w:w w:val="105"/>
        </w:rPr>
        <w:t>veritiere</w:t>
      </w:r>
      <w:r>
        <w:rPr>
          <w:spacing w:val="-10"/>
          <w:w w:val="105"/>
        </w:rPr>
        <w:t xml:space="preserve"> </w:t>
      </w:r>
      <w:r>
        <w:rPr>
          <w:w w:val="105"/>
        </w:rPr>
        <w:t>è</w:t>
      </w:r>
      <w:r>
        <w:rPr>
          <w:spacing w:val="-11"/>
          <w:w w:val="105"/>
        </w:rPr>
        <w:t xml:space="preserve"> </w:t>
      </w:r>
      <w:r>
        <w:rPr>
          <w:w w:val="105"/>
        </w:rPr>
        <w:t>punito</w:t>
      </w:r>
      <w:r>
        <w:rPr>
          <w:spacing w:val="-45"/>
          <w:w w:val="105"/>
        </w:rPr>
        <w:t xml:space="preserve"> </w:t>
      </w:r>
      <w:r>
        <w:rPr>
          <w:w w:val="105"/>
        </w:rPr>
        <w:t>ai</w:t>
      </w:r>
      <w:r>
        <w:rPr>
          <w:spacing w:val="-4"/>
          <w:w w:val="105"/>
        </w:rPr>
        <w:t xml:space="preserve"> </w:t>
      </w:r>
      <w:r>
        <w:rPr>
          <w:w w:val="105"/>
        </w:rPr>
        <w:t>sensi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codice</w:t>
      </w:r>
      <w:r>
        <w:rPr>
          <w:spacing w:val="-4"/>
          <w:w w:val="105"/>
        </w:rPr>
        <w:t xml:space="preserve"> </w:t>
      </w:r>
      <w:r>
        <w:rPr>
          <w:w w:val="105"/>
        </w:rPr>
        <w:t>penale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leggi</w:t>
      </w:r>
      <w:r>
        <w:rPr>
          <w:spacing w:val="-8"/>
          <w:w w:val="105"/>
        </w:rPr>
        <w:t xml:space="preserve"> </w:t>
      </w:r>
      <w:r>
        <w:rPr>
          <w:w w:val="105"/>
        </w:rPr>
        <w:t>speciali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materia,</w:t>
      </w:r>
      <w:r>
        <w:rPr>
          <w:spacing w:val="-5"/>
          <w:w w:val="105"/>
        </w:rPr>
        <w:t xml:space="preserve"> </w:t>
      </w:r>
      <w:r>
        <w:rPr>
          <w:w w:val="105"/>
        </w:rPr>
        <w:t>ai</w:t>
      </w:r>
      <w:r>
        <w:rPr>
          <w:spacing w:val="-6"/>
          <w:w w:val="105"/>
        </w:rPr>
        <w:t xml:space="preserve"> </w:t>
      </w:r>
      <w:r>
        <w:rPr>
          <w:w w:val="105"/>
        </w:rPr>
        <w:t>sensi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gli</w:t>
      </w:r>
      <w:r>
        <w:rPr>
          <w:spacing w:val="-6"/>
          <w:w w:val="105"/>
        </w:rPr>
        <w:t xml:space="preserve"> </w:t>
      </w:r>
      <w:r>
        <w:rPr>
          <w:w w:val="105"/>
        </w:rPr>
        <w:t>effetti</w:t>
      </w:r>
      <w:r>
        <w:rPr>
          <w:spacing w:val="-8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4"/>
          <w:w w:val="105"/>
        </w:rPr>
        <w:t xml:space="preserve"> </w:t>
      </w:r>
      <w:r>
        <w:rPr>
          <w:w w:val="105"/>
        </w:rPr>
        <w:t>46</w:t>
      </w:r>
      <w:r>
        <w:rPr>
          <w:spacing w:val="-6"/>
          <w:w w:val="105"/>
        </w:rPr>
        <w:t xml:space="preserve"> </w:t>
      </w:r>
      <w:r>
        <w:rPr>
          <w:w w:val="105"/>
        </w:rPr>
        <w:t>DPR</w:t>
      </w:r>
      <w:r>
        <w:rPr>
          <w:spacing w:val="-6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445/2000</w:t>
      </w:r>
    </w:p>
    <w:p w14:paraId="08C4F670" w14:textId="77777777" w:rsidR="008956B9" w:rsidRDefault="008956B9">
      <w:pPr>
        <w:pStyle w:val="Corpotesto"/>
        <w:spacing w:before="2"/>
        <w:rPr>
          <w:sz w:val="22"/>
        </w:rPr>
      </w:pPr>
    </w:p>
    <w:p w14:paraId="08C4F671" w14:textId="77777777" w:rsidR="008956B9" w:rsidRDefault="004A74FB">
      <w:pPr>
        <w:pStyle w:val="Corpotesto"/>
        <w:spacing w:before="1"/>
        <w:ind w:left="4428" w:right="4442"/>
        <w:jc w:val="center"/>
      </w:pPr>
      <w:r>
        <w:rPr>
          <w:w w:val="105"/>
        </w:rPr>
        <w:t>D I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2"/>
          <w:w w:val="105"/>
        </w:rPr>
        <w:t xml:space="preserve"> </w:t>
      </w:r>
      <w:r>
        <w:rPr>
          <w:w w:val="105"/>
        </w:rPr>
        <w:t>H</w:t>
      </w:r>
      <w:r>
        <w:rPr>
          <w:spacing w:val="-8"/>
          <w:w w:val="105"/>
        </w:rPr>
        <w:t xml:space="preserve"> </w:t>
      </w:r>
      <w:r>
        <w:rPr>
          <w:w w:val="105"/>
        </w:rPr>
        <w:t>I A</w:t>
      </w:r>
      <w:r>
        <w:rPr>
          <w:spacing w:val="-3"/>
          <w:w w:val="105"/>
        </w:rPr>
        <w:t xml:space="preserve"> </w:t>
      </w:r>
      <w:r>
        <w:rPr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</w:p>
    <w:p w14:paraId="08C4F672" w14:textId="77777777" w:rsidR="008956B9" w:rsidRDefault="008956B9">
      <w:pPr>
        <w:pStyle w:val="Corpotesto"/>
        <w:spacing w:before="7"/>
        <w:rPr>
          <w:sz w:val="24"/>
        </w:rPr>
      </w:pPr>
    </w:p>
    <w:p w14:paraId="08C4F674" w14:textId="74FB64CE" w:rsidR="008956B9" w:rsidRDefault="004A74FB" w:rsidP="00DE4896">
      <w:pPr>
        <w:pStyle w:val="Corpotesto"/>
        <w:tabs>
          <w:tab w:val="left" w:pos="5269"/>
        </w:tabs>
        <w:spacing w:line="268" w:lineRule="auto"/>
        <w:ind w:left="144" w:right="483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nella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disponibilità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personale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qualità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squadra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caccia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cinghiale</w:t>
      </w:r>
      <w:r>
        <w:rPr>
          <w:spacing w:val="-9"/>
          <w:w w:val="105"/>
        </w:rPr>
        <w:t xml:space="preserve"> </w:t>
      </w:r>
      <w:r>
        <w:rPr>
          <w:w w:val="105"/>
        </w:rPr>
        <w:t>denominata</w:t>
      </w:r>
      <w:r>
        <w:rPr>
          <w:spacing w:val="-44"/>
          <w:w w:val="105"/>
        </w:rPr>
        <w:t xml:space="preserve"> </w:t>
      </w:r>
      <w:r>
        <w:rPr>
          <w:w w:val="105"/>
        </w:rPr>
        <w:t>“_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”</w:t>
      </w:r>
      <w:r w:rsidR="00DE4896"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una</w:t>
      </w:r>
      <w:r>
        <w:rPr>
          <w:spacing w:val="-10"/>
          <w:w w:val="105"/>
        </w:rPr>
        <w:t xml:space="preserve"> </w:t>
      </w:r>
      <w:r>
        <w:rPr>
          <w:w w:val="105"/>
        </w:rPr>
        <w:t>struttura</w:t>
      </w:r>
      <w:r>
        <w:rPr>
          <w:spacing w:val="-9"/>
          <w:w w:val="105"/>
        </w:rPr>
        <w:t xml:space="preserve"> </w:t>
      </w:r>
      <w:r>
        <w:rPr>
          <w:w w:val="105"/>
        </w:rPr>
        <w:t>adibita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“Casa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Caccia”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sotto</w:t>
      </w:r>
      <w:r>
        <w:rPr>
          <w:spacing w:val="-10"/>
          <w:w w:val="105"/>
        </w:rPr>
        <w:t xml:space="preserve"> </w:t>
      </w:r>
      <w:r>
        <w:rPr>
          <w:w w:val="105"/>
        </w:rPr>
        <w:t>elencate</w:t>
      </w:r>
      <w:r>
        <w:rPr>
          <w:spacing w:val="-10"/>
          <w:w w:val="105"/>
        </w:rPr>
        <w:t xml:space="preserve"> </w:t>
      </w:r>
      <w:r>
        <w:rPr>
          <w:w w:val="105"/>
        </w:rPr>
        <w:t>attrezzature</w:t>
      </w:r>
      <w:r>
        <w:rPr>
          <w:spacing w:val="-45"/>
          <w:w w:val="105"/>
        </w:rPr>
        <w:t xml:space="preserve"> </w:t>
      </w:r>
      <w:r w:rsidR="00DE4896">
        <w:rPr>
          <w:spacing w:val="-45"/>
          <w:w w:val="105"/>
        </w:rPr>
        <w:t xml:space="preserve">     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caratteristiche</w:t>
      </w:r>
      <w:r w:rsidR="00DE4896">
        <w:rPr>
          <w:w w:val="105"/>
        </w:rPr>
        <w:t>, in cui il responsabile in materia di Biosicurezza è il Cacciatore Formato _______________________________</w:t>
      </w:r>
      <w:r>
        <w:rPr>
          <w:w w:val="105"/>
        </w:rPr>
        <w:t>:</w:t>
      </w:r>
    </w:p>
    <w:p w14:paraId="08C4F675" w14:textId="77777777" w:rsidR="008956B9" w:rsidRDefault="008956B9">
      <w:pPr>
        <w:pStyle w:val="Corpotesto"/>
        <w:spacing w:before="6"/>
        <w:rPr>
          <w:sz w:val="22"/>
        </w:rPr>
      </w:pPr>
    </w:p>
    <w:p w14:paraId="08C4F676" w14:textId="77777777" w:rsidR="008956B9" w:rsidRDefault="004A74FB">
      <w:pPr>
        <w:pStyle w:val="Paragrafoelenco"/>
        <w:numPr>
          <w:ilvl w:val="0"/>
          <w:numId w:val="1"/>
        </w:numPr>
        <w:tabs>
          <w:tab w:val="left" w:pos="295"/>
        </w:tabs>
        <w:spacing w:before="0"/>
        <w:ind w:left="294" w:hanging="151"/>
        <w:rPr>
          <w:sz w:val="20"/>
        </w:rPr>
      </w:pPr>
      <w:r>
        <w:rPr>
          <w:spacing w:val="-1"/>
          <w:w w:val="105"/>
          <w:sz w:val="20"/>
        </w:rPr>
        <w:t>disinfettanti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ambienti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attrezzature;</w:t>
      </w:r>
    </w:p>
    <w:p w14:paraId="08C4F677" w14:textId="77777777" w:rsidR="008956B9" w:rsidRDefault="004A74FB">
      <w:pPr>
        <w:pStyle w:val="Paragrafoelenco"/>
        <w:numPr>
          <w:ilvl w:val="0"/>
          <w:numId w:val="1"/>
        </w:numPr>
        <w:tabs>
          <w:tab w:val="left" w:pos="295"/>
        </w:tabs>
        <w:spacing w:before="27"/>
        <w:ind w:left="294" w:hanging="151"/>
        <w:rPr>
          <w:sz w:val="20"/>
        </w:rPr>
      </w:pPr>
      <w:r>
        <w:rPr>
          <w:w w:val="105"/>
          <w:sz w:val="20"/>
        </w:rPr>
        <w:t>acqua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corrente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elettricità;</w:t>
      </w:r>
    </w:p>
    <w:p w14:paraId="08C4F678" w14:textId="77777777" w:rsidR="008956B9" w:rsidRDefault="004A74FB">
      <w:pPr>
        <w:pStyle w:val="Paragrafoelenco"/>
        <w:numPr>
          <w:ilvl w:val="0"/>
          <w:numId w:val="1"/>
        </w:numPr>
        <w:tabs>
          <w:tab w:val="left" w:pos="295"/>
        </w:tabs>
        <w:spacing w:before="27"/>
        <w:ind w:left="294" w:hanging="151"/>
        <w:rPr>
          <w:sz w:val="20"/>
        </w:rPr>
      </w:pPr>
      <w:r>
        <w:rPr>
          <w:spacing w:val="-1"/>
          <w:w w:val="105"/>
          <w:sz w:val="20"/>
        </w:rPr>
        <w:t>cella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frigo/frigorifero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congelatore;</w:t>
      </w:r>
    </w:p>
    <w:p w14:paraId="08C4F679" w14:textId="77777777" w:rsidR="008956B9" w:rsidRDefault="004A74FB">
      <w:pPr>
        <w:pStyle w:val="Paragrafoelenco"/>
        <w:numPr>
          <w:ilvl w:val="0"/>
          <w:numId w:val="1"/>
        </w:numPr>
        <w:tabs>
          <w:tab w:val="left" w:pos="295"/>
        </w:tabs>
        <w:spacing w:before="30"/>
        <w:ind w:left="294" w:hanging="151"/>
        <w:rPr>
          <w:sz w:val="20"/>
        </w:rPr>
      </w:pPr>
      <w:r>
        <w:rPr>
          <w:spacing w:val="-1"/>
          <w:w w:val="105"/>
          <w:sz w:val="20"/>
        </w:rPr>
        <w:t>pavimenti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pareti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lavabili;</w:t>
      </w:r>
    </w:p>
    <w:p w14:paraId="08C4F67A" w14:textId="77777777" w:rsidR="008956B9" w:rsidRDefault="004A74FB">
      <w:pPr>
        <w:pStyle w:val="Paragrafoelenco"/>
        <w:numPr>
          <w:ilvl w:val="0"/>
          <w:numId w:val="1"/>
        </w:numPr>
        <w:tabs>
          <w:tab w:val="left" w:pos="295"/>
        </w:tabs>
        <w:spacing w:before="29"/>
        <w:ind w:left="294" w:hanging="151"/>
        <w:rPr>
          <w:sz w:val="20"/>
        </w:rPr>
      </w:pPr>
      <w:r>
        <w:rPr>
          <w:spacing w:val="-1"/>
          <w:w w:val="105"/>
          <w:sz w:val="20"/>
        </w:rPr>
        <w:t>un’area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dedicata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attività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eviscerazione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scuoiamento;</w:t>
      </w:r>
    </w:p>
    <w:p w14:paraId="08C4F67B" w14:textId="77777777" w:rsidR="008956B9" w:rsidRDefault="004A74FB">
      <w:pPr>
        <w:pStyle w:val="Paragrafoelenco"/>
        <w:numPr>
          <w:ilvl w:val="0"/>
          <w:numId w:val="1"/>
        </w:numPr>
        <w:tabs>
          <w:tab w:val="left" w:pos="295"/>
        </w:tabs>
        <w:spacing w:before="27"/>
        <w:ind w:left="294" w:hanging="151"/>
        <w:rPr>
          <w:sz w:val="20"/>
        </w:rPr>
      </w:pPr>
      <w:r>
        <w:rPr>
          <w:w w:val="105"/>
          <w:sz w:val="20"/>
        </w:rPr>
        <w:t>barriere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evitare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l’ingresso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animali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locali;</w:t>
      </w:r>
    </w:p>
    <w:p w14:paraId="08C4F67C" w14:textId="77777777" w:rsidR="008956B9" w:rsidRDefault="004A74FB">
      <w:pPr>
        <w:pStyle w:val="Paragrafoelenco"/>
        <w:numPr>
          <w:ilvl w:val="0"/>
          <w:numId w:val="1"/>
        </w:numPr>
        <w:tabs>
          <w:tab w:val="left" w:pos="295"/>
        </w:tabs>
        <w:spacing w:before="30" w:line="266" w:lineRule="auto"/>
        <w:ind w:right="3152" w:hanging="141"/>
        <w:rPr>
          <w:sz w:val="20"/>
        </w:rPr>
      </w:pPr>
      <w:r>
        <w:rPr>
          <w:spacing w:val="-1"/>
          <w:w w:val="105"/>
          <w:sz w:val="20"/>
        </w:rPr>
        <w:t>contenitore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lo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stoccaggio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sottoprodotti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origine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animale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destinati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allo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smaltimento;</w:t>
      </w:r>
    </w:p>
    <w:p w14:paraId="08C4F67D" w14:textId="77777777" w:rsidR="008956B9" w:rsidRDefault="004A74FB">
      <w:pPr>
        <w:pStyle w:val="Paragrafoelenco"/>
        <w:numPr>
          <w:ilvl w:val="0"/>
          <w:numId w:val="1"/>
        </w:numPr>
        <w:tabs>
          <w:tab w:val="left" w:pos="295"/>
        </w:tabs>
        <w:spacing w:before="2"/>
        <w:ind w:left="294" w:hanging="151"/>
        <w:rPr>
          <w:sz w:val="20"/>
        </w:rPr>
      </w:pPr>
      <w:r>
        <w:rPr>
          <w:spacing w:val="-1"/>
          <w:w w:val="105"/>
          <w:sz w:val="20"/>
        </w:rPr>
        <w:t>barriere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disinfezione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all'ingresso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(vaschette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riempite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disinfettante).</w:t>
      </w:r>
    </w:p>
    <w:p w14:paraId="08C4F67E" w14:textId="77777777" w:rsidR="008956B9" w:rsidRDefault="008956B9">
      <w:pPr>
        <w:pStyle w:val="Corpotesto"/>
        <w:spacing w:before="8"/>
        <w:rPr>
          <w:sz w:val="24"/>
        </w:rPr>
      </w:pPr>
    </w:p>
    <w:p w14:paraId="08C4F67F" w14:textId="77777777" w:rsidR="008956B9" w:rsidRDefault="004A74FB">
      <w:pPr>
        <w:pStyle w:val="Corpotesto"/>
        <w:tabs>
          <w:tab w:val="left" w:pos="3510"/>
        </w:tabs>
        <w:ind w:left="116"/>
        <w:rPr>
          <w:rFonts w:ascii="Times New Roman"/>
        </w:rPr>
      </w:pPr>
      <w:r>
        <w:rPr>
          <w:w w:val="105"/>
        </w:rPr>
        <w:t>Luogo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C4F680" w14:textId="77777777" w:rsidR="008956B9" w:rsidRDefault="008956B9">
      <w:pPr>
        <w:pStyle w:val="Corpotesto"/>
        <w:rPr>
          <w:rFonts w:ascii="Times New Roman"/>
        </w:rPr>
      </w:pPr>
    </w:p>
    <w:p w14:paraId="08C4F681" w14:textId="77777777" w:rsidR="008956B9" w:rsidRDefault="008956B9">
      <w:pPr>
        <w:pStyle w:val="Corpotesto"/>
        <w:spacing w:before="2"/>
        <w:rPr>
          <w:rFonts w:ascii="Times New Roman"/>
          <w:sz w:val="26"/>
        </w:rPr>
      </w:pPr>
    </w:p>
    <w:p w14:paraId="08C4F682" w14:textId="77777777" w:rsidR="008956B9" w:rsidRDefault="004A74FB">
      <w:pPr>
        <w:pStyle w:val="Corpotesto"/>
        <w:spacing w:before="65"/>
        <w:ind w:left="4577" w:right="4321"/>
        <w:jc w:val="center"/>
      </w:pP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Dichiarante</w:t>
      </w:r>
    </w:p>
    <w:p w14:paraId="08C4F683" w14:textId="26595B81" w:rsidR="008956B9" w:rsidRDefault="004A74FB">
      <w:pPr>
        <w:pStyle w:val="Corpotes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C4F690" wp14:editId="072B61F3">
                <wp:simplePos x="0" y="0"/>
                <wp:positionH relativeFrom="page">
                  <wp:posOffset>3342005</wp:posOffset>
                </wp:positionH>
                <wp:positionV relativeFrom="paragraph">
                  <wp:posOffset>252095</wp:posOffset>
                </wp:positionV>
                <wp:extent cx="1567180" cy="1270"/>
                <wp:effectExtent l="0" t="0" r="0" b="0"/>
                <wp:wrapTopAndBottom/>
                <wp:docPr id="3478410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7180" cy="1270"/>
                        </a:xfrm>
                        <a:custGeom>
                          <a:avLst/>
                          <a:gdLst>
                            <a:gd name="T0" fmla="+- 0 5263 5263"/>
                            <a:gd name="T1" fmla="*/ T0 w 2468"/>
                            <a:gd name="T2" fmla="+- 0 6804 5263"/>
                            <a:gd name="T3" fmla="*/ T2 w 2468"/>
                            <a:gd name="T4" fmla="+- 0 6806 5263"/>
                            <a:gd name="T5" fmla="*/ T4 w 2468"/>
                            <a:gd name="T6" fmla="+- 0 7215 5263"/>
                            <a:gd name="T7" fmla="*/ T6 w 2468"/>
                            <a:gd name="T8" fmla="+- 0 7218 5263"/>
                            <a:gd name="T9" fmla="*/ T8 w 2468"/>
                            <a:gd name="T10" fmla="+- 0 7730 5263"/>
                            <a:gd name="T11" fmla="*/ T10 w 2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468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  <a:moveTo>
                                <a:pt x="1543" y="0"/>
                              </a:moveTo>
                              <a:lnTo>
                                <a:pt x="1952" y="0"/>
                              </a:lnTo>
                              <a:moveTo>
                                <a:pt x="1955" y="0"/>
                              </a:moveTo>
                              <a:lnTo>
                                <a:pt x="2467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E035" id="AutoShape 2" o:spid="_x0000_s1026" style="position:absolute;margin-left:263.15pt;margin-top:19.85pt;width:12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" path="m,l1541,t2,l1952,t3,l2467,e" filled="f" strokeweight=".2375mm">
                <v:path arrowok="t" o:connecttype="custom" o:connectlocs="0,0;978535,0;979805,0;1239520,0;1241425,0;1566545,0" o:connectangles="0,0,0,0,0,0"/>
                <w10:wrap type="topAndBottom" anchorx="page"/>
              </v:shape>
            </w:pict>
          </mc:Fallback>
        </mc:AlternateContent>
      </w:r>
    </w:p>
    <w:p w14:paraId="08C4F684" w14:textId="77777777" w:rsidR="008956B9" w:rsidRDefault="008956B9">
      <w:pPr>
        <w:pStyle w:val="Corpotesto"/>
      </w:pPr>
    </w:p>
    <w:p w14:paraId="08C4F685" w14:textId="77777777" w:rsidR="008956B9" w:rsidRDefault="008956B9">
      <w:pPr>
        <w:pStyle w:val="Corpotesto"/>
      </w:pPr>
    </w:p>
    <w:p w14:paraId="08C4F686" w14:textId="77777777" w:rsidR="008956B9" w:rsidRDefault="008956B9">
      <w:pPr>
        <w:pStyle w:val="Corpotesto"/>
      </w:pPr>
    </w:p>
    <w:p w14:paraId="08C4F687" w14:textId="77777777" w:rsidR="008956B9" w:rsidRDefault="008956B9">
      <w:pPr>
        <w:pStyle w:val="Corpotesto"/>
        <w:spacing w:before="3"/>
        <w:rPr>
          <w:sz w:val="22"/>
        </w:rPr>
      </w:pPr>
    </w:p>
    <w:p w14:paraId="08C4F688" w14:textId="77777777" w:rsidR="008956B9" w:rsidRDefault="004A74FB">
      <w:pPr>
        <w:ind w:left="101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(1)</w:t>
      </w:r>
      <w:r>
        <w:rPr>
          <w:rFonts w:ascii="Times New Roman" w:hAnsi="Times New Roman"/>
          <w:spacing w:val="1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Indicare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se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la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dichiarazione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è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resa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in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qualità</w:t>
      </w:r>
      <w:r>
        <w:rPr>
          <w:rFonts w:ascii="Times New Roman" w:hAnsi="Times New Roman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Capo</w:t>
      </w:r>
      <w:r>
        <w:rPr>
          <w:rFonts w:ascii="Times New Roman" w:hAnsi="Times New Roman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squadra,</w:t>
      </w:r>
      <w:r>
        <w:rPr>
          <w:rFonts w:ascii="Times New Roman" w:hAnsi="Times New Roman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Sele-controllore</w:t>
      </w:r>
      <w:r>
        <w:rPr>
          <w:rFonts w:ascii="Times New Roman" w:hAnsi="Times New Roman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o ad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altro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titolo.</w:t>
      </w:r>
    </w:p>
    <w:sectPr w:rsidR="008956B9">
      <w:headerReference w:type="default" r:id="rId7"/>
      <w:footerReference w:type="default" r:id="rId8"/>
      <w:pgSz w:w="12240" w:h="15840"/>
      <w:pgMar w:top="880" w:right="820" w:bottom="840" w:left="1360" w:header="681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4F69B" w14:textId="77777777" w:rsidR="004A74FB" w:rsidRDefault="004A74FB">
      <w:r>
        <w:separator/>
      </w:r>
    </w:p>
  </w:endnote>
  <w:endnote w:type="continuationSeparator" w:id="0">
    <w:p w14:paraId="08C4F69D" w14:textId="77777777" w:rsidR="004A74FB" w:rsidRDefault="004A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F696" w14:textId="71715AF7" w:rsidR="008956B9" w:rsidRDefault="004A74F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08C4F69F" wp14:editId="3EF5A96C">
              <wp:simplePos x="0" y="0"/>
              <wp:positionH relativeFrom="page">
                <wp:posOffset>3963670</wp:posOffset>
              </wp:positionH>
              <wp:positionV relativeFrom="page">
                <wp:posOffset>9503410</wp:posOffset>
              </wp:positionV>
              <wp:extent cx="158750" cy="157480"/>
              <wp:effectExtent l="0" t="0" r="0" b="0"/>
              <wp:wrapNone/>
              <wp:docPr id="3521989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4F6C7" w14:textId="77777777" w:rsidR="008956B9" w:rsidRDefault="004A74FB">
                          <w:pPr>
                            <w:pStyle w:val="Corpotesto"/>
                            <w:spacing w:line="229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4F6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1pt;margin-top:748.3pt;width:12.5pt;height:12.4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" filled="f" stroked="f">
              <v:textbox inset="0,0,0,0">
                <w:txbxContent>
                  <w:p w14:paraId="08C4F6C7" w14:textId="77777777" w:rsidR="008956B9" w:rsidRDefault="004A74FB">
                    <w:pPr>
                      <w:pStyle w:val="Corpotesto"/>
                      <w:spacing w:line="229" w:lineRule="exact"/>
                      <w:ind w:left="20"/>
                    </w:pPr>
                    <w:r>
                      <w:rPr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F697" w14:textId="77777777" w:rsidR="004A74FB" w:rsidRDefault="004A74FB">
      <w:r>
        <w:separator/>
      </w:r>
    </w:p>
  </w:footnote>
  <w:footnote w:type="continuationSeparator" w:id="0">
    <w:p w14:paraId="08C4F699" w14:textId="77777777" w:rsidR="004A74FB" w:rsidRDefault="004A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F695" w14:textId="427DD405" w:rsidR="008956B9" w:rsidRDefault="004A74F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08C4F69D" wp14:editId="5B4D608C">
              <wp:simplePos x="0" y="0"/>
              <wp:positionH relativeFrom="page">
                <wp:posOffset>987425</wp:posOffset>
              </wp:positionH>
              <wp:positionV relativeFrom="page">
                <wp:posOffset>551815</wp:posOffset>
              </wp:positionV>
              <wp:extent cx="5786755" cy="7620"/>
              <wp:effectExtent l="0" t="0" r="0" b="0"/>
              <wp:wrapNone/>
              <wp:docPr id="98939447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8675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AE3426" id="Rectangle 3" o:spid="_x0000_s1026" style="position:absolute;margin-left:77.75pt;margin-top:43.45pt;width:455.65pt;height:.6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08C4F69E" wp14:editId="4928B402">
              <wp:simplePos x="0" y="0"/>
              <wp:positionH relativeFrom="page">
                <wp:posOffset>1035685</wp:posOffset>
              </wp:positionH>
              <wp:positionV relativeFrom="page">
                <wp:posOffset>431800</wp:posOffset>
              </wp:positionV>
              <wp:extent cx="5683250" cy="241935"/>
              <wp:effectExtent l="0" t="0" r="0" b="0"/>
              <wp:wrapNone/>
              <wp:docPr id="10688001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4F6C5" w14:textId="77777777" w:rsidR="008956B9" w:rsidRDefault="004A74FB">
                          <w:pPr>
                            <w:spacing w:line="173" w:lineRule="exact"/>
                            <w:ind w:left="29" w:right="24"/>
                            <w:jc w:val="center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i/>
                              <w:sz w:val="15"/>
                            </w:rPr>
                            <w:t>Ambito</w:t>
                          </w:r>
                          <w:r>
                            <w:rPr>
                              <w:i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5"/>
                            </w:rPr>
                            <w:t>Territoriale</w:t>
                          </w:r>
                          <w:r>
                            <w:rPr>
                              <w:i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5"/>
                            </w:rPr>
                            <w:t>di</w:t>
                          </w:r>
                          <w:r>
                            <w:rPr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5"/>
                            </w:rPr>
                            <w:t>caccia</w:t>
                          </w:r>
                          <w:r>
                            <w:rPr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5"/>
                            </w:rPr>
                            <w:t>RC1</w:t>
                          </w:r>
                        </w:p>
                        <w:p w14:paraId="08C4F6C6" w14:textId="77777777" w:rsidR="008956B9" w:rsidRDefault="004A74FB">
                          <w:pPr>
                            <w:spacing w:before="30"/>
                            <w:ind w:left="29" w:right="29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Piano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di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gestione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della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biosicurezza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per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gli</w:t>
                          </w:r>
                          <w:r>
                            <w:rPr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abbattimenti di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cinghiale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nelle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zone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soggette</w:t>
                          </w:r>
                          <w:r>
                            <w:rPr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restrizione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per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Peste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Suina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Africana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(PSA)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nel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territorio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competenza</w:t>
                          </w:r>
                          <w:r>
                            <w:rPr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ATC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RC1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4F6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55pt;margin-top:34pt;width:447.5pt;height:19.0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LR1wEAAJEDAAAOAAAAZHJzL2Uyb0RvYy54bWysU9tu2zAMfR+wfxD0vjhJl6I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" filled="f" stroked="f">
              <v:textbox inset="0,0,0,0">
                <w:txbxContent>
                  <w:p w14:paraId="08C4F6C5" w14:textId="77777777" w:rsidR="008956B9" w:rsidRDefault="004A74FB">
                    <w:pPr>
                      <w:spacing w:line="173" w:lineRule="exact"/>
                      <w:ind w:left="29" w:right="24"/>
                      <w:jc w:val="center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Ambito</w:t>
                    </w:r>
                    <w:r>
                      <w:rPr>
                        <w:i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Territoriale</w:t>
                    </w:r>
                    <w:r>
                      <w:rPr>
                        <w:i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di</w:t>
                    </w:r>
                    <w:r>
                      <w:rPr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caccia</w:t>
                    </w:r>
                    <w:r>
                      <w:rPr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RC1</w:t>
                    </w:r>
                  </w:p>
                  <w:p w14:paraId="08C4F6C6" w14:textId="77777777" w:rsidR="008956B9" w:rsidRDefault="004A74FB">
                    <w:pPr>
                      <w:spacing w:before="30"/>
                      <w:ind w:left="29" w:right="29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Piano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di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gestione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della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biosicurezza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per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gli</w:t>
                    </w:r>
                    <w:r>
                      <w:rPr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abbattimenti di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cinghiale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nelle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zone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soggette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restrizione</w:t>
                    </w:r>
                    <w:r>
                      <w:rPr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per</w:t>
                    </w:r>
                    <w:r>
                      <w:rPr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Peste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Suina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Africana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(PSA)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nel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territorio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di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competenza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ATC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RC1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B1D"/>
    <w:multiLevelType w:val="hybridMultilevel"/>
    <w:tmpl w:val="FCC0E32C"/>
    <w:lvl w:ilvl="0" w:tplc="92287F7C">
      <w:numFmt w:val="bullet"/>
      <w:lvlText w:val="•"/>
      <w:lvlJc w:val="left"/>
      <w:pPr>
        <w:ind w:left="285" w:hanging="150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4B02EB00">
      <w:numFmt w:val="bullet"/>
      <w:lvlText w:val="•"/>
      <w:lvlJc w:val="left"/>
      <w:pPr>
        <w:ind w:left="1258" w:hanging="150"/>
      </w:pPr>
      <w:rPr>
        <w:rFonts w:hint="default"/>
        <w:lang w:val="it-IT" w:eastAsia="en-US" w:bidi="ar-SA"/>
      </w:rPr>
    </w:lvl>
    <w:lvl w:ilvl="2" w:tplc="123E5B5C">
      <w:numFmt w:val="bullet"/>
      <w:lvlText w:val="•"/>
      <w:lvlJc w:val="left"/>
      <w:pPr>
        <w:ind w:left="2236" w:hanging="150"/>
      </w:pPr>
      <w:rPr>
        <w:rFonts w:hint="default"/>
        <w:lang w:val="it-IT" w:eastAsia="en-US" w:bidi="ar-SA"/>
      </w:rPr>
    </w:lvl>
    <w:lvl w:ilvl="3" w:tplc="4296F7C4">
      <w:numFmt w:val="bullet"/>
      <w:lvlText w:val="•"/>
      <w:lvlJc w:val="left"/>
      <w:pPr>
        <w:ind w:left="3214" w:hanging="150"/>
      </w:pPr>
      <w:rPr>
        <w:rFonts w:hint="default"/>
        <w:lang w:val="it-IT" w:eastAsia="en-US" w:bidi="ar-SA"/>
      </w:rPr>
    </w:lvl>
    <w:lvl w:ilvl="4" w:tplc="C0FE7550">
      <w:numFmt w:val="bullet"/>
      <w:lvlText w:val="•"/>
      <w:lvlJc w:val="left"/>
      <w:pPr>
        <w:ind w:left="4192" w:hanging="150"/>
      </w:pPr>
      <w:rPr>
        <w:rFonts w:hint="default"/>
        <w:lang w:val="it-IT" w:eastAsia="en-US" w:bidi="ar-SA"/>
      </w:rPr>
    </w:lvl>
    <w:lvl w:ilvl="5" w:tplc="EC9A8934">
      <w:numFmt w:val="bullet"/>
      <w:lvlText w:val="•"/>
      <w:lvlJc w:val="left"/>
      <w:pPr>
        <w:ind w:left="5170" w:hanging="150"/>
      </w:pPr>
      <w:rPr>
        <w:rFonts w:hint="default"/>
        <w:lang w:val="it-IT" w:eastAsia="en-US" w:bidi="ar-SA"/>
      </w:rPr>
    </w:lvl>
    <w:lvl w:ilvl="6" w:tplc="21D68144">
      <w:numFmt w:val="bullet"/>
      <w:lvlText w:val="•"/>
      <w:lvlJc w:val="left"/>
      <w:pPr>
        <w:ind w:left="6148" w:hanging="150"/>
      </w:pPr>
      <w:rPr>
        <w:rFonts w:hint="default"/>
        <w:lang w:val="it-IT" w:eastAsia="en-US" w:bidi="ar-SA"/>
      </w:rPr>
    </w:lvl>
    <w:lvl w:ilvl="7" w:tplc="A0100D96">
      <w:numFmt w:val="bullet"/>
      <w:lvlText w:val="•"/>
      <w:lvlJc w:val="left"/>
      <w:pPr>
        <w:ind w:left="7126" w:hanging="150"/>
      </w:pPr>
      <w:rPr>
        <w:rFonts w:hint="default"/>
        <w:lang w:val="it-IT" w:eastAsia="en-US" w:bidi="ar-SA"/>
      </w:rPr>
    </w:lvl>
    <w:lvl w:ilvl="8" w:tplc="B6102A1E">
      <w:numFmt w:val="bullet"/>
      <w:lvlText w:val="•"/>
      <w:lvlJc w:val="left"/>
      <w:pPr>
        <w:ind w:left="8104" w:hanging="150"/>
      </w:pPr>
      <w:rPr>
        <w:rFonts w:hint="default"/>
        <w:lang w:val="it-IT" w:eastAsia="en-US" w:bidi="ar-SA"/>
      </w:rPr>
    </w:lvl>
  </w:abstractNum>
  <w:abstractNum w:abstractNumId="1" w15:restartNumberingAfterBreak="0">
    <w:nsid w:val="1C064290"/>
    <w:multiLevelType w:val="hybridMultilevel"/>
    <w:tmpl w:val="C3922AAA"/>
    <w:lvl w:ilvl="0" w:tplc="164CC838">
      <w:numFmt w:val="bullet"/>
      <w:lvlText w:val="•"/>
      <w:lvlJc w:val="left"/>
      <w:pPr>
        <w:ind w:left="1028" w:hanging="150"/>
      </w:pPr>
      <w:rPr>
        <w:rFonts w:hint="default"/>
        <w:w w:val="103"/>
        <w:lang w:val="it-IT" w:eastAsia="en-US" w:bidi="ar-SA"/>
      </w:rPr>
    </w:lvl>
    <w:lvl w:ilvl="1" w:tplc="C71E3D40">
      <w:numFmt w:val="bullet"/>
      <w:lvlText w:val="•"/>
      <w:lvlJc w:val="left"/>
      <w:pPr>
        <w:ind w:left="1924" w:hanging="150"/>
      </w:pPr>
      <w:rPr>
        <w:rFonts w:hint="default"/>
        <w:lang w:val="it-IT" w:eastAsia="en-US" w:bidi="ar-SA"/>
      </w:rPr>
    </w:lvl>
    <w:lvl w:ilvl="2" w:tplc="13B2052E">
      <w:numFmt w:val="bullet"/>
      <w:lvlText w:val="•"/>
      <w:lvlJc w:val="left"/>
      <w:pPr>
        <w:ind w:left="2828" w:hanging="150"/>
      </w:pPr>
      <w:rPr>
        <w:rFonts w:hint="default"/>
        <w:lang w:val="it-IT" w:eastAsia="en-US" w:bidi="ar-SA"/>
      </w:rPr>
    </w:lvl>
    <w:lvl w:ilvl="3" w:tplc="FA38DD28">
      <w:numFmt w:val="bullet"/>
      <w:lvlText w:val="•"/>
      <w:lvlJc w:val="left"/>
      <w:pPr>
        <w:ind w:left="3732" w:hanging="150"/>
      </w:pPr>
      <w:rPr>
        <w:rFonts w:hint="default"/>
        <w:lang w:val="it-IT" w:eastAsia="en-US" w:bidi="ar-SA"/>
      </w:rPr>
    </w:lvl>
    <w:lvl w:ilvl="4" w:tplc="0AF00622">
      <w:numFmt w:val="bullet"/>
      <w:lvlText w:val="•"/>
      <w:lvlJc w:val="left"/>
      <w:pPr>
        <w:ind w:left="4636" w:hanging="150"/>
      </w:pPr>
      <w:rPr>
        <w:rFonts w:hint="default"/>
        <w:lang w:val="it-IT" w:eastAsia="en-US" w:bidi="ar-SA"/>
      </w:rPr>
    </w:lvl>
    <w:lvl w:ilvl="5" w:tplc="80722E2A">
      <w:numFmt w:val="bullet"/>
      <w:lvlText w:val="•"/>
      <w:lvlJc w:val="left"/>
      <w:pPr>
        <w:ind w:left="5540" w:hanging="150"/>
      </w:pPr>
      <w:rPr>
        <w:rFonts w:hint="default"/>
        <w:lang w:val="it-IT" w:eastAsia="en-US" w:bidi="ar-SA"/>
      </w:rPr>
    </w:lvl>
    <w:lvl w:ilvl="6" w:tplc="4D3A3218">
      <w:numFmt w:val="bullet"/>
      <w:lvlText w:val="•"/>
      <w:lvlJc w:val="left"/>
      <w:pPr>
        <w:ind w:left="6444" w:hanging="150"/>
      </w:pPr>
      <w:rPr>
        <w:rFonts w:hint="default"/>
        <w:lang w:val="it-IT" w:eastAsia="en-US" w:bidi="ar-SA"/>
      </w:rPr>
    </w:lvl>
    <w:lvl w:ilvl="7" w:tplc="42647CAA">
      <w:numFmt w:val="bullet"/>
      <w:lvlText w:val="•"/>
      <w:lvlJc w:val="left"/>
      <w:pPr>
        <w:ind w:left="7348" w:hanging="150"/>
      </w:pPr>
      <w:rPr>
        <w:rFonts w:hint="default"/>
        <w:lang w:val="it-IT" w:eastAsia="en-US" w:bidi="ar-SA"/>
      </w:rPr>
    </w:lvl>
    <w:lvl w:ilvl="8" w:tplc="1104176E">
      <w:numFmt w:val="bullet"/>
      <w:lvlText w:val="•"/>
      <w:lvlJc w:val="left"/>
      <w:pPr>
        <w:ind w:left="8252" w:hanging="150"/>
      </w:pPr>
      <w:rPr>
        <w:rFonts w:hint="default"/>
        <w:lang w:val="it-IT" w:eastAsia="en-US" w:bidi="ar-SA"/>
      </w:rPr>
    </w:lvl>
  </w:abstractNum>
  <w:abstractNum w:abstractNumId="2" w15:restartNumberingAfterBreak="0">
    <w:nsid w:val="722F4F76"/>
    <w:multiLevelType w:val="hybridMultilevel"/>
    <w:tmpl w:val="65C0E816"/>
    <w:lvl w:ilvl="0" w:tplc="1F04524E">
      <w:start w:val="1"/>
      <w:numFmt w:val="decimal"/>
      <w:lvlText w:val="%1."/>
      <w:lvlJc w:val="left"/>
      <w:pPr>
        <w:ind w:left="634" w:hanging="413"/>
        <w:jc w:val="left"/>
      </w:pPr>
      <w:rPr>
        <w:rFonts w:ascii="Calibri" w:eastAsia="Calibri" w:hAnsi="Calibri" w:cs="Calibri" w:hint="default"/>
        <w:b/>
        <w:bCs/>
        <w:w w:val="103"/>
        <w:sz w:val="20"/>
        <w:szCs w:val="20"/>
        <w:lang w:val="it-IT" w:eastAsia="en-US" w:bidi="ar-SA"/>
      </w:rPr>
    </w:lvl>
    <w:lvl w:ilvl="1" w:tplc="CC0C7460">
      <w:start w:val="1"/>
      <w:numFmt w:val="decimal"/>
      <w:lvlText w:val="%2."/>
      <w:lvlJc w:val="left"/>
      <w:pPr>
        <w:ind w:left="1224" w:hanging="341"/>
        <w:jc w:val="left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it-IT" w:eastAsia="en-US" w:bidi="ar-SA"/>
      </w:rPr>
    </w:lvl>
    <w:lvl w:ilvl="2" w:tplc="0114AA2C">
      <w:numFmt w:val="bullet"/>
      <w:lvlText w:val="•"/>
      <w:lvlJc w:val="left"/>
      <w:pPr>
        <w:ind w:left="2202" w:hanging="341"/>
      </w:pPr>
      <w:rPr>
        <w:rFonts w:hint="default"/>
        <w:lang w:val="it-IT" w:eastAsia="en-US" w:bidi="ar-SA"/>
      </w:rPr>
    </w:lvl>
    <w:lvl w:ilvl="3" w:tplc="EC3AFDDE">
      <w:numFmt w:val="bullet"/>
      <w:lvlText w:val="•"/>
      <w:lvlJc w:val="left"/>
      <w:pPr>
        <w:ind w:left="3184" w:hanging="341"/>
      </w:pPr>
      <w:rPr>
        <w:rFonts w:hint="default"/>
        <w:lang w:val="it-IT" w:eastAsia="en-US" w:bidi="ar-SA"/>
      </w:rPr>
    </w:lvl>
    <w:lvl w:ilvl="4" w:tplc="DEC492D4">
      <w:numFmt w:val="bullet"/>
      <w:lvlText w:val="•"/>
      <w:lvlJc w:val="left"/>
      <w:pPr>
        <w:ind w:left="4166" w:hanging="341"/>
      </w:pPr>
      <w:rPr>
        <w:rFonts w:hint="default"/>
        <w:lang w:val="it-IT" w:eastAsia="en-US" w:bidi="ar-SA"/>
      </w:rPr>
    </w:lvl>
    <w:lvl w:ilvl="5" w:tplc="34D63C46">
      <w:numFmt w:val="bullet"/>
      <w:lvlText w:val="•"/>
      <w:lvlJc w:val="left"/>
      <w:pPr>
        <w:ind w:left="5148" w:hanging="341"/>
      </w:pPr>
      <w:rPr>
        <w:rFonts w:hint="default"/>
        <w:lang w:val="it-IT" w:eastAsia="en-US" w:bidi="ar-SA"/>
      </w:rPr>
    </w:lvl>
    <w:lvl w:ilvl="6" w:tplc="9B70B4BA">
      <w:numFmt w:val="bullet"/>
      <w:lvlText w:val="•"/>
      <w:lvlJc w:val="left"/>
      <w:pPr>
        <w:ind w:left="6131" w:hanging="341"/>
      </w:pPr>
      <w:rPr>
        <w:rFonts w:hint="default"/>
        <w:lang w:val="it-IT" w:eastAsia="en-US" w:bidi="ar-SA"/>
      </w:rPr>
    </w:lvl>
    <w:lvl w:ilvl="7" w:tplc="DCC6447E">
      <w:numFmt w:val="bullet"/>
      <w:lvlText w:val="•"/>
      <w:lvlJc w:val="left"/>
      <w:pPr>
        <w:ind w:left="7113" w:hanging="341"/>
      </w:pPr>
      <w:rPr>
        <w:rFonts w:hint="default"/>
        <w:lang w:val="it-IT" w:eastAsia="en-US" w:bidi="ar-SA"/>
      </w:rPr>
    </w:lvl>
    <w:lvl w:ilvl="8" w:tplc="016030E2">
      <w:numFmt w:val="bullet"/>
      <w:lvlText w:val="•"/>
      <w:lvlJc w:val="left"/>
      <w:pPr>
        <w:ind w:left="8095" w:hanging="341"/>
      </w:pPr>
      <w:rPr>
        <w:rFonts w:hint="default"/>
        <w:lang w:val="it-IT" w:eastAsia="en-US" w:bidi="ar-SA"/>
      </w:rPr>
    </w:lvl>
  </w:abstractNum>
  <w:num w:numId="1" w16cid:durableId="1143278172">
    <w:abstractNumId w:val="0"/>
  </w:num>
  <w:num w:numId="2" w16cid:durableId="1627929436">
    <w:abstractNumId w:val="1"/>
  </w:num>
  <w:num w:numId="3" w16cid:durableId="235668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B9"/>
    <w:rsid w:val="00473E36"/>
    <w:rsid w:val="004A74FB"/>
    <w:rsid w:val="00854B46"/>
    <w:rsid w:val="008956B9"/>
    <w:rsid w:val="00CC671B"/>
    <w:rsid w:val="00DE4896"/>
    <w:rsid w:val="00E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4F5FB"/>
  <w15:docId w15:val="{681648E4-22C5-465F-ADE8-C0EAF03E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24" w:hanging="341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39"/>
      <w:ind w:left="101" w:hanging="32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4"/>
      <w:ind w:left="634" w:hanging="414"/>
    </w:pPr>
    <w:rPr>
      <w:b/>
      <w:bCs/>
      <w:sz w:val="20"/>
      <w:szCs w:val="2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303" w:right="860" w:hanging="6"/>
      <w:jc w:val="center"/>
    </w:pPr>
    <w:rPr>
      <w:b/>
      <w:bCs/>
      <w:sz w:val="45"/>
      <w:szCs w:val="45"/>
    </w:rPr>
  </w:style>
  <w:style w:type="paragraph" w:styleId="Paragrafoelenco">
    <w:name w:val="List Paragraph"/>
    <w:basedOn w:val="Normale"/>
    <w:uiPriority w:val="1"/>
    <w:qFormat/>
    <w:pPr>
      <w:spacing w:before="135"/>
      <w:ind w:left="294" w:hanging="1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39b656-fc02-4e54-88ba-82626f29b5a1}" enabled="0" method="" siteId="{f039b656-fc02-4e54-88ba-82626f29b5a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Piano_Biosicurezza_ATC_RC1 ZONA I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Piano_Biosicurezza_ATC_RC1 ZONA I</dc:title>
  <dc:creator>Palamara, Rocco</dc:creator>
  <cp:lastModifiedBy>Palamara, Rocco</cp:lastModifiedBy>
  <cp:revision>3</cp:revision>
  <dcterms:created xsi:type="dcterms:W3CDTF">2024-11-19T10:26:00Z</dcterms:created>
  <dcterms:modified xsi:type="dcterms:W3CDTF">2024-11-19T11:20:00Z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2024-11-17T00:00:00Z</vt:filetime>
  </property>
</Properties>
</file>